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F7018" w14:textId="77777777" w:rsidR="00C86846" w:rsidRDefault="00B1701C">
      <w:pPr>
        <w:jc w:val="center"/>
      </w:pPr>
      <w:r>
        <w:rPr>
          <w:noProof/>
        </w:rPr>
        <w:drawing>
          <wp:anchor distT="0" distB="0" distL="114300" distR="114300" simplePos="0" relativeHeight="251673088" behindDoc="0" locked="0" layoutInCell="1" allowOverlap="1" wp14:anchorId="3AA242D2" wp14:editId="7DEA57E3">
            <wp:simplePos x="0" y="0"/>
            <wp:positionH relativeFrom="column">
              <wp:posOffset>1514475</wp:posOffset>
            </wp:positionH>
            <wp:positionV relativeFrom="paragraph">
              <wp:posOffset>-457200</wp:posOffset>
            </wp:positionV>
            <wp:extent cx="2219325" cy="1476375"/>
            <wp:effectExtent l="19050" t="0" r="9525" b="0"/>
            <wp:wrapSquare wrapText="left"/>
            <wp:docPr id="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579A">
        <w:rPr>
          <w:noProof/>
        </w:rPr>
        <w:pict w14:anchorId="223AAB5C">
          <v:line id="_x0000_s1032" style="position:absolute;left:0;text-align:left;z-index:251657728;mso-position-horizontal-relative:text;mso-position-vertical-relative:text" from="297pt,1in" to="495pt,1in" strokecolor="red" strokeweight="4.5pt">
            <v:stroke linestyle="thickThin"/>
          </v:line>
        </w:pict>
      </w:r>
      <w:r w:rsidR="00F5579A">
        <w:rPr>
          <w:noProof/>
        </w:rPr>
        <w:pict w14:anchorId="3FCCA0B2">
          <v:line id="_x0000_s1028" style="position:absolute;left:0;text-align:left;z-index:251655680;mso-position-horizontal-relative:text;mso-position-vertical-relative:text" from="-54pt,9pt" to="135pt,9pt" strokecolor="red" strokeweight="4.5pt">
            <v:stroke linestyle="thinThick"/>
          </v:line>
        </w:pict>
      </w:r>
      <w:r w:rsidR="00F5579A">
        <w:rPr>
          <w:noProof/>
        </w:rPr>
        <w:pict w14:anchorId="283D8FF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3pt;margin-top:18pt;width:99pt;height:63pt;z-index:251656704;mso-position-horizontal-relative:text;mso-position-vertical-relative:text" stroked="f">
            <v:textbox>
              <w:txbxContent>
                <w:p w14:paraId="5F3161E5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Main Office</w:t>
                  </w:r>
                </w:p>
                <w:p w14:paraId="04858A80" w14:textId="77777777" w:rsidR="00C86846" w:rsidRDefault="002928A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575</w:t>
                  </w:r>
                  <w:r w:rsidR="00C86846">
                    <w:rPr>
                      <w:sz w:val="16"/>
                      <w:szCs w:val="16"/>
                    </w:rPr>
                    <w:t xml:space="preserve"> Old Hull Road</w:t>
                  </w:r>
                </w:p>
                <w:p w14:paraId="121F1117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sz w:val="16"/>
                          <w:szCs w:val="16"/>
                        </w:rPr>
                        <w:t>Athens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, </w:t>
                    </w:r>
                    <w:smartTag w:uri="urn:schemas-microsoft-com:office:smarttags" w:element="State">
                      <w:r>
                        <w:rPr>
                          <w:sz w:val="16"/>
                          <w:szCs w:val="16"/>
                        </w:rPr>
                        <w:t>GA</w:t>
                      </w:r>
                    </w:smartTag>
                    <w:r>
                      <w:rPr>
                        <w:sz w:val="16"/>
                        <w:szCs w:val="16"/>
                      </w:rPr>
                      <w:t xml:space="preserve"> </w:t>
                    </w:r>
                    <w:smartTag w:uri="urn:schemas-microsoft-com:office:smarttags" w:element="PostalCode">
                      <w:r>
                        <w:rPr>
                          <w:sz w:val="16"/>
                          <w:szCs w:val="16"/>
                        </w:rPr>
                        <w:t>30601</w:t>
                      </w:r>
                    </w:smartTag>
                  </w:smartTag>
                </w:p>
                <w:p w14:paraId="4CDF68DC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Phone 706-543-2502</w:t>
                  </w:r>
                </w:p>
                <w:p w14:paraId="31C6A108" w14:textId="77777777" w:rsidR="00C86846" w:rsidRDefault="00C86846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Fax 706-543-4314</w:t>
                  </w:r>
                </w:p>
              </w:txbxContent>
            </v:textbox>
          </v:shape>
        </w:pict>
      </w:r>
    </w:p>
    <w:p w14:paraId="133C3691" w14:textId="77777777" w:rsidR="00C86846" w:rsidRDefault="00C86846"/>
    <w:p w14:paraId="08061718" w14:textId="77777777" w:rsidR="002950FC" w:rsidRDefault="002950FC">
      <w:pPr>
        <w:pStyle w:val="Heading4"/>
        <w:rPr>
          <w:b/>
          <w:bCs/>
        </w:rPr>
      </w:pPr>
    </w:p>
    <w:p w14:paraId="6CB0B2F5" w14:textId="77777777" w:rsidR="002950FC" w:rsidRDefault="002950FC">
      <w:pPr>
        <w:pStyle w:val="Heading4"/>
        <w:rPr>
          <w:b/>
          <w:bCs/>
        </w:rPr>
      </w:pPr>
    </w:p>
    <w:p w14:paraId="51CE4688" w14:textId="77777777" w:rsidR="002950FC" w:rsidRDefault="002950FC">
      <w:pPr>
        <w:pStyle w:val="Heading4"/>
        <w:rPr>
          <w:b/>
          <w:bCs/>
        </w:rPr>
      </w:pPr>
    </w:p>
    <w:p w14:paraId="7174AE0A" w14:textId="77777777" w:rsidR="00C86846" w:rsidRDefault="00A57CAE">
      <w:pPr>
        <w:pStyle w:val="Heading4"/>
        <w:rPr>
          <w:b/>
          <w:bCs/>
        </w:rPr>
      </w:pPr>
      <w:r>
        <w:rPr>
          <w:b/>
          <w:bCs/>
        </w:rPr>
        <w:t>2</w:t>
      </w:r>
      <w:r w:rsidR="00F86FDC">
        <w:rPr>
          <w:b/>
          <w:bCs/>
        </w:rPr>
        <w:t>527A</w:t>
      </w:r>
    </w:p>
    <w:p w14:paraId="24459F49" w14:textId="77777777" w:rsidR="00C86846" w:rsidRDefault="00C86846">
      <w:pPr>
        <w:tabs>
          <w:tab w:val="left" w:pos="1620"/>
        </w:tabs>
        <w:rPr>
          <w:sz w:val="22"/>
        </w:rPr>
      </w:pPr>
    </w:p>
    <w:p w14:paraId="1DFC6B7E" w14:textId="77777777" w:rsidR="00C86846" w:rsidRDefault="00C86846">
      <w:pPr>
        <w:tabs>
          <w:tab w:val="left" w:pos="1620"/>
        </w:tabs>
        <w:rPr>
          <w:b/>
          <w:bCs/>
          <w:sz w:val="22"/>
          <w:u w:val="single"/>
        </w:rPr>
      </w:pPr>
    </w:p>
    <w:p w14:paraId="77B48E8C" w14:textId="77777777" w:rsidR="00C86846" w:rsidRDefault="00F5579A">
      <w:pPr>
        <w:tabs>
          <w:tab w:val="left" w:pos="1620"/>
        </w:tabs>
        <w:rPr>
          <w:b/>
          <w:bCs/>
          <w:sz w:val="22"/>
          <w:u w:val="single"/>
        </w:rPr>
      </w:pPr>
      <w:r>
        <w:rPr>
          <w:noProof/>
          <w:sz w:val="20"/>
        </w:rPr>
        <w:pict w14:anchorId="5CC83B76">
          <v:shape id="_x0000_s1040" type="#_x0000_t202" style="position:absolute;margin-left:266.25pt;margin-top:.15pt;width:221.25pt;height:35.7pt;z-index:251658752;mso-position-horizontal-relative:text;mso-position-vertical-relative:text">
            <v:textbox style="mso-next-textbox:#_x0000_s1040">
              <w:txbxContent>
                <w:p w14:paraId="5A735D5F" w14:textId="77777777" w:rsidR="00C86846" w:rsidRDefault="00C57D37" w:rsidP="000F4B14">
                  <w:r>
                    <w:t xml:space="preserve">Ground Chicken </w:t>
                  </w:r>
                  <w:r w:rsidR="00F86FDC">
                    <w:t>Breast</w:t>
                  </w:r>
                </w:p>
              </w:txbxContent>
            </v:textbox>
          </v:shape>
        </w:pict>
      </w:r>
    </w:p>
    <w:p w14:paraId="64CD7F87" w14:textId="7F3D176D" w:rsidR="00C86846" w:rsidRDefault="00F5579A">
      <w:pPr>
        <w:tabs>
          <w:tab w:val="left" w:pos="1620"/>
        </w:tabs>
      </w:pPr>
      <w:r>
        <w:rPr>
          <w:noProof/>
        </w:rPr>
        <w:pict w14:anchorId="310EF717">
          <v:shape id="_x0000_s1045" type="#_x0000_t202" style="position:absolute;margin-left:266.25pt;margin-top:156.7pt;width:221.25pt;height:284.3pt;z-index:251661824;mso-position-horizontal-relative:text;mso-position-vertical-relative:text">
            <v:textbox style="mso-next-textbox:#_x0000_s1045">
              <w:txbxContent>
                <w:p w14:paraId="6B5B10C6" w14:textId="77777777" w:rsidR="00122014" w:rsidRPr="002128F9" w:rsidRDefault="00122014" w:rsidP="00122014">
                  <w:pPr>
                    <w:rPr>
                      <w:color w:val="7F7F7F" w:themeColor="text1" w:themeTint="80"/>
                      <w:sz w:val="20"/>
                      <w:szCs w:val="20"/>
                    </w:rPr>
                  </w:pPr>
                  <w:r w:rsidRPr="002128F9">
                    <w:rPr>
                      <w:color w:val="7F7F7F" w:themeColor="text1" w:themeTint="80"/>
                      <w:sz w:val="20"/>
                      <w:szCs w:val="20"/>
                    </w:rPr>
                    <w:t>Ingredients</w:t>
                  </w:r>
                </w:p>
                <w:p w14:paraId="1F9F7C0F" w14:textId="77777777" w:rsidR="00DB0662" w:rsidRPr="00B1701C" w:rsidRDefault="00F24B5E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 xml:space="preserve">GROUND CHICKEN </w:t>
                  </w:r>
                  <w:r w:rsidR="00F86FDC">
                    <w:rPr>
                      <w:sz w:val="20"/>
                      <w:szCs w:val="20"/>
                    </w:rPr>
                    <w:t>Breast with rib meat</w:t>
                  </w:r>
                </w:p>
                <w:p w14:paraId="4467164D" w14:textId="77777777" w:rsidR="00B1701C" w:rsidRDefault="00B1701C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</w:p>
                <w:p w14:paraId="41CF736C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b/>
                      <w:sz w:val="20"/>
                      <w:szCs w:val="20"/>
                    </w:rPr>
                  </w:pPr>
                  <w:r w:rsidRPr="00DB0662">
                    <w:rPr>
                      <w:b/>
                      <w:sz w:val="20"/>
                      <w:szCs w:val="20"/>
                    </w:rPr>
                    <w:t>Coarseness screens</w:t>
                  </w:r>
                </w:p>
                <w:p w14:paraId="4E8BBBD8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50% 2mm</w:t>
                  </w:r>
                </w:p>
                <w:p w14:paraId="61B21D7E" w14:textId="77777777" w:rsidR="00C57D37" w:rsidRPr="00DB0662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25% 1.5mm</w:t>
                  </w:r>
                </w:p>
                <w:p w14:paraId="09224451" w14:textId="5DAB14C4" w:rsidR="00C57D37" w:rsidRDefault="00C57D37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25% 1mm</w:t>
                  </w:r>
                </w:p>
                <w:p w14:paraId="67CD1D88" w14:textId="27FAF189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6110D967" w14:textId="0E91F6BA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Grind</w:t>
                  </w:r>
                </w:p>
                <w:p w14:paraId="0008CDCF" w14:textId="2966CCD7" w:rsidR="00F5579A" w:rsidRDefault="00F5579A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3/16” Grind </w:t>
                  </w:r>
                  <w:bookmarkStart w:id="0" w:name="_GoBack"/>
                  <w:bookmarkEnd w:id="0"/>
                </w:p>
                <w:p w14:paraId="02A38D3A" w14:textId="49F88249" w:rsidR="00DB0662" w:rsidRDefault="00DB0662" w:rsidP="00DB0662">
                  <w:pPr>
                    <w:pStyle w:val="Heading2"/>
                    <w:rPr>
                      <w:sz w:val="20"/>
                      <w:szCs w:val="20"/>
                    </w:rPr>
                  </w:pPr>
                </w:p>
                <w:p w14:paraId="576DAD94" w14:textId="77777777" w:rsidR="00DB0662" w:rsidRPr="00DB0662" w:rsidRDefault="00DB0662" w:rsidP="00DB0662">
                  <w:pPr>
                    <w:pStyle w:val="Heading2"/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MICROBIOLOGICAL</w:t>
                  </w:r>
                </w:p>
                <w:p w14:paraId="25A8F9DC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Standard Plate Count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&lt;100,000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5E863766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Coliform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&lt;1,000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5E083306" w14:textId="77777777" w:rsid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 w:rsidRPr="00DB0662">
                    <w:rPr>
                      <w:sz w:val="20"/>
                      <w:szCs w:val="20"/>
                    </w:rPr>
                    <w:t>E. coli</w:t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</w:r>
                  <w:r w:rsidRPr="00DB0662">
                    <w:rPr>
                      <w:sz w:val="20"/>
                      <w:szCs w:val="20"/>
                    </w:rPr>
                    <w:tab/>
                    <w:t xml:space="preserve">&lt;100 </w:t>
                  </w:r>
                  <w:proofErr w:type="spellStart"/>
                  <w:r w:rsidRPr="00DB0662">
                    <w:rPr>
                      <w:sz w:val="20"/>
                      <w:szCs w:val="20"/>
                    </w:rPr>
                    <w:t>cfu</w:t>
                  </w:r>
                  <w:proofErr w:type="spellEnd"/>
                  <w:r w:rsidRPr="00DB0662">
                    <w:rPr>
                      <w:sz w:val="20"/>
                      <w:szCs w:val="20"/>
                    </w:rPr>
                    <w:t>/g</w:t>
                  </w:r>
                </w:p>
                <w:p w14:paraId="7B9A4764" w14:textId="77777777" w:rsid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68B1BBD7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PROPERTIES:</w:t>
                  </w:r>
                </w:p>
                <w:p w14:paraId="05801255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PHYSICAL</w:t>
                  </w: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LIMITS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b/>
                      <w:bCs/>
                      <w:sz w:val="16"/>
                      <w:szCs w:val="16"/>
                      <w:u w:val="single"/>
                    </w:rPr>
                    <w:t>METHOD</w:t>
                  </w:r>
                </w:p>
                <w:p w14:paraId="1D4BF796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Appearance         </w:t>
                  </w:r>
                  <w:r w:rsidRPr="00DB0662">
                    <w:rPr>
                      <w:sz w:val="16"/>
                      <w:szCs w:val="16"/>
                    </w:rPr>
                    <w:t>Good, Normal Chick</w:t>
                  </w:r>
                  <w:r>
                    <w:rPr>
                      <w:sz w:val="16"/>
                      <w:szCs w:val="16"/>
                    </w:rPr>
                    <w:t>en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0665EB85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Flavor               Free of off flavor and odor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0F08FF5F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Foreign Material</w:t>
                  </w:r>
                  <w:r>
                    <w:rPr>
                      <w:sz w:val="16"/>
                      <w:szCs w:val="16"/>
                    </w:rPr>
                    <w:tab/>
                    <w:t>None allowed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 Inspection</w:t>
                  </w:r>
                </w:p>
                <w:p w14:paraId="67399FE0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Bones</w:t>
                  </w:r>
                  <w:r>
                    <w:rPr>
                      <w:sz w:val="16"/>
                      <w:szCs w:val="16"/>
                    </w:rPr>
                    <w:tab/>
                    <w:t xml:space="preserve">None &gt; ¾ 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</w:t>
                  </w:r>
                  <w:r>
                    <w:rPr>
                      <w:sz w:val="22"/>
                    </w:rPr>
                    <w:t xml:space="preserve"> </w:t>
                  </w:r>
                  <w:r w:rsidRPr="00DB0662">
                    <w:rPr>
                      <w:sz w:val="16"/>
                      <w:szCs w:val="16"/>
                    </w:rPr>
                    <w:t>Inspection</w:t>
                  </w:r>
                </w:p>
                <w:p w14:paraId="28B72F57" w14:textId="77777777" w:rsidR="00DB0662" w:rsidRPr="00DB0662" w:rsidRDefault="00DB0662" w:rsidP="00DB0662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>Cartilage</w:t>
                  </w:r>
                  <w:r>
                    <w:rPr>
                      <w:sz w:val="16"/>
                      <w:szCs w:val="16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None&gt; ¾</w:t>
                  </w:r>
                  <w:r>
                    <w:rPr>
                      <w:sz w:val="22"/>
                    </w:rPr>
                    <w:tab/>
                  </w:r>
                  <w:r w:rsidRPr="00DB0662">
                    <w:rPr>
                      <w:sz w:val="16"/>
                      <w:szCs w:val="16"/>
                    </w:rPr>
                    <w:t>Q.A.</w:t>
                  </w:r>
                  <w:r>
                    <w:rPr>
                      <w:sz w:val="22"/>
                    </w:rPr>
                    <w:t xml:space="preserve"> </w:t>
                  </w:r>
                  <w:r w:rsidRPr="00DB0662">
                    <w:rPr>
                      <w:sz w:val="16"/>
                      <w:szCs w:val="16"/>
                    </w:rPr>
                    <w:t>Inspection</w:t>
                  </w:r>
                </w:p>
                <w:p w14:paraId="169FE3B7" w14:textId="77777777" w:rsidR="00DB0662" w:rsidRPr="00DB0662" w:rsidRDefault="00DB0662" w:rsidP="00817727">
                  <w:pPr>
                    <w:tabs>
                      <w:tab w:val="left" w:pos="1620"/>
                    </w:tabs>
                    <w:rPr>
                      <w:sz w:val="20"/>
                      <w:szCs w:val="20"/>
                    </w:rPr>
                  </w:pPr>
                </w:p>
                <w:p w14:paraId="0EEFA56C" w14:textId="77777777" w:rsidR="0094428A" w:rsidRPr="00C57D37" w:rsidRDefault="0094428A" w:rsidP="00F24B5E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2629EAF3">
          <v:shape id="_x0000_s1046" type="#_x0000_t202" style="position:absolute;margin-left:263.95pt;margin-top:467.75pt;width:221.25pt;height:33.75pt;z-index:251662848;mso-position-horizontal-relative:text;mso-position-vertical-relative:text">
            <v:textbox style="mso-next-textbox:#_x0000_s1046">
              <w:txbxContent>
                <w:p w14:paraId="7F45C922" w14:textId="77777777" w:rsidR="00122014" w:rsidRDefault="00122014" w:rsidP="00122014">
                  <w:pPr>
                    <w:rPr>
                      <w:color w:val="7F7F7F" w:themeColor="text1" w:themeTint="80"/>
                    </w:rPr>
                  </w:pPr>
                  <w:r w:rsidRPr="001B611B">
                    <w:rPr>
                      <w:color w:val="7F7F7F" w:themeColor="text1" w:themeTint="80"/>
                    </w:rPr>
                    <w:t>Product Handling &amp; Storage</w:t>
                  </w:r>
                </w:p>
                <w:p w14:paraId="33420D85" w14:textId="77777777" w:rsidR="002128F9" w:rsidRPr="002128F9" w:rsidRDefault="002128F9" w:rsidP="001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365 day shelf life at 0°F from pack date</w:t>
                  </w:r>
                </w:p>
              </w:txbxContent>
            </v:textbox>
          </v:shape>
        </w:pict>
      </w:r>
      <w:r>
        <w:rPr>
          <w:noProof/>
        </w:rPr>
        <w:pict w14:anchorId="31272B98">
          <v:shape id="_x0000_s1047" type="#_x0000_t202" style="position:absolute;margin-left:262.8pt;margin-top:514.05pt;width:221.25pt;height:51pt;z-index:251663872;mso-position-horizontal-relative:text;mso-position-vertical-relative:text">
            <v:textbox style="mso-next-textbox:#_x0000_s1047">
              <w:txbxContent>
                <w:p w14:paraId="08A7F2A3" w14:textId="77777777" w:rsidR="00122014" w:rsidRDefault="00122014" w:rsidP="00122014">
                  <w:pPr>
                    <w:rPr>
                      <w:color w:val="7F7F7F" w:themeColor="text1" w:themeTint="80"/>
                    </w:rPr>
                  </w:pPr>
                  <w:r w:rsidRPr="001B611B">
                    <w:rPr>
                      <w:color w:val="7F7F7F" w:themeColor="text1" w:themeTint="80"/>
                    </w:rPr>
                    <w:t>Preparation and Cooking</w:t>
                  </w:r>
                </w:p>
                <w:p w14:paraId="2E141DE0" w14:textId="77777777" w:rsidR="00AA2ECB" w:rsidRPr="00AA2ECB" w:rsidRDefault="00817727" w:rsidP="00122014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Product is for further processing and cooked use only. </w:t>
                  </w:r>
                </w:p>
              </w:txbxContent>
            </v:textbox>
          </v:shape>
        </w:pict>
      </w:r>
      <w:r>
        <w:rPr>
          <w:noProof/>
        </w:rPr>
        <w:pict w14:anchorId="089E0413">
          <v:shape id="_x0000_s1044" type="#_x0000_t202" style="position:absolute;margin-left:266.25pt;margin-top:32.2pt;width:221.25pt;height:96pt;z-index:251660800;mso-position-horizontal-relative:text;mso-position-vertical-relative:text">
            <v:textbox style="mso-next-textbox:#_x0000_s1044">
              <w:txbxContent>
                <w:p w14:paraId="1026E6B1" w14:textId="77777777" w:rsidR="0008789A" w:rsidRPr="0008789A" w:rsidRDefault="006030C5" w:rsidP="0008789A">
                  <w:pPr>
                    <w:rPr>
                      <w:b/>
                      <w:sz w:val="20"/>
                      <w:szCs w:val="20"/>
                    </w:rPr>
                  </w:pPr>
                  <w:r w:rsidRPr="0008789A">
                    <w:rPr>
                      <w:b/>
                      <w:sz w:val="20"/>
                      <w:szCs w:val="20"/>
                    </w:rPr>
                    <w:t xml:space="preserve">Product </w:t>
                  </w:r>
                  <w:proofErr w:type="spellStart"/>
                  <w:r w:rsidR="0008789A" w:rsidRPr="0008789A">
                    <w:rPr>
                      <w:b/>
                      <w:sz w:val="20"/>
                      <w:szCs w:val="20"/>
                    </w:rPr>
                    <w:t>Product</w:t>
                  </w:r>
                  <w:proofErr w:type="spellEnd"/>
                  <w:r w:rsidR="0008789A" w:rsidRPr="0008789A">
                    <w:rPr>
                      <w:b/>
                      <w:sz w:val="20"/>
                      <w:szCs w:val="20"/>
                    </w:rPr>
                    <w:t xml:space="preserve"> Information</w:t>
                  </w:r>
                </w:p>
                <w:p w14:paraId="3F6CDC75" w14:textId="77777777" w:rsidR="006030C5" w:rsidRPr="0008789A" w:rsidRDefault="006030C5" w:rsidP="000F4B14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20"/>
                      <w:szCs w:val="20"/>
                    </w:rPr>
                    <w:t>Code:</w:t>
                  </w:r>
                  <w:r w:rsidR="00414578" w:rsidRPr="0008789A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901C14" w:rsidRPr="0008789A">
                    <w:rPr>
                      <w:b/>
                      <w:sz w:val="18"/>
                      <w:szCs w:val="18"/>
                    </w:rPr>
                    <w:t>2527A</w:t>
                  </w:r>
                </w:p>
                <w:p w14:paraId="4E524B45" w14:textId="77777777" w:rsidR="0008789A" w:rsidRPr="0008789A" w:rsidRDefault="0008789A" w:rsidP="0008789A">
                  <w:pPr>
                    <w:rPr>
                      <w:b/>
                      <w:sz w:val="20"/>
                      <w:szCs w:val="20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Weight:</w:t>
                  </w:r>
                  <w:r w:rsidRPr="0008789A">
                    <w:rPr>
                      <w:b/>
                      <w:sz w:val="20"/>
                      <w:szCs w:val="20"/>
                    </w:rPr>
                    <w:t xml:space="preserve"> 40 lbs. net. Wt.</w:t>
                  </w:r>
                </w:p>
                <w:p w14:paraId="461E7CF1" w14:textId="77777777" w:rsidR="0008789A" w:rsidRPr="0008789A" w:rsidRDefault="0008789A" w:rsidP="0008789A">
                  <w:pPr>
                    <w:rPr>
                      <w:b/>
                      <w:sz w:val="16"/>
                      <w:szCs w:val="16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Dimensions:</w:t>
                  </w:r>
                  <w:r w:rsidRPr="0008789A">
                    <w:rPr>
                      <w:b/>
                      <w:sz w:val="22"/>
                    </w:rPr>
                    <w:t xml:space="preserve"> </w:t>
                  </w:r>
                  <w:r w:rsidRPr="0008789A">
                    <w:rPr>
                      <w:b/>
                      <w:sz w:val="16"/>
                      <w:szCs w:val="16"/>
                    </w:rPr>
                    <w:t>22 13/16 X 15 9/16 X 4 1/40</w:t>
                  </w:r>
                </w:p>
                <w:p w14:paraId="1AAC1274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 Cube: .78</w:t>
                  </w:r>
                </w:p>
                <w:p w14:paraId="564CAB01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Tie/High: 5/9</w:t>
                  </w:r>
                </w:p>
                <w:p w14:paraId="56492E69" w14:textId="77777777" w:rsidR="0008789A" w:rsidRPr="0008789A" w:rsidRDefault="0008789A" w:rsidP="0008789A">
                  <w:pPr>
                    <w:rPr>
                      <w:b/>
                      <w:sz w:val="18"/>
                      <w:szCs w:val="18"/>
                    </w:rPr>
                  </w:pPr>
                  <w:r w:rsidRPr="0008789A">
                    <w:rPr>
                      <w:b/>
                      <w:sz w:val="18"/>
                      <w:szCs w:val="18"/>
                    </w:rPr>
                    <w:t>Cases per Pallet: 45</w:t>
                  </w:r>
                </w:p>
                <w:p w14:paraId="5086654F" w14:textId="77777777" w:rsidR="0008789A" w:rsidRDefault="0008789A" w:rsidP="000F4B14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F372B">
        <w:rPr>
          <w:noProof/>
        </w:rPr>
        <w:drawing>
          <wp:anchor distT="0" distB="0" distL="114300" distR="114300" simplePos="0" relativeHeight="251672064" behindDoc="0" locked="0" layoutInCell="1" allowOverlap="1" wp14:anchorId="46C02C5A" wp14:editId="55725322">
            <wp:simplePos x="0" y="0"/>
            <wp:positionH relativeFrom="column">
              <wp:posOffset>-66675</wp:posOffset>
            </wp:positionH>
            <wp:positionV relativeFrom="paragraph">
              <wp:posOffset>2828290</wp:posOffset>
            </wp:positionV>
            <wp:extent cx="1838325" cy="3971925"/>
            <wp:effectExtent l="19050" t="0" r="9525" b="0"/>
            <wp:wrapNone/>
            <wp:docPr id="1" name="Picture 0" descr="2527A Label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27A Label.bmp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01C14">
        <w:rPr>
          <w:noProof/>
        </w:rPr>
        <w:drawing>
          <wp:anchor distT="0" distB="0" distL="114300" distR="114300" simplePos="0" relativeHeight="251671040" behindDoc="0" locked="0" layoutInCell="1" allowOverlap="1" wp14:anchorId="1DEC2269" wp14:editId="06F0CE92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2143125" cy="2143125"/>
            <wp:effectExtent l="19050" t="0" r="9525" b="0"/>
            <wp:wrapNone/>
            <wp:docPr id="3" name="Picture 0" descr="images17PPQ5D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7PPQ5D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6846">
        <w:tab/>
      </w:r>
      <w:r w:rsidR="00C86846">
        <w:tab/>
      </w:r>
      <w:r w:rsidR="00C86846">
        <w:tab/>
      </w:r>
      <w:r w:rsidR="00C86846">
        <w:tab/>
      </w:r>
      <w:r w:rsidR="00C86846">
        <w:tab/>
      </w:r>
      <w:r w:rsidR="00C86846">
        <w:tab/>
      </w:r>
    </w:p>
    <w:sectPr w:rsidR="00C86846" w:rsidSect="00A8026D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6A74"/>
    <w:rsid w:val="000436F6"/>
    <w:rsid w:val="00043B96"/>
    <w:rsid w:val="0008789A"/>
    <w:rsid w:val="000D590E"/>
    <w:rsid w:val="000F4B14"/>
    <w:rsid w:val="00122014"/>
    <w:rsid w:val="0012317F"/>
    <w:rsid w:val="001B611B"/>
    <w:rsid w:val="002128F9"/>
    <w:rsid w:val="002928AE"/>
    <w:rsid w:val="002950FC"/>
    <w:rsid w:val="002A5EC8"/>
    <w:rsid w:val="00360A5F"/>
    <w:rsid w:val="00381C88"/>
    <w:rsid w:val="003C2E24"/>
    <w:rsid w:val="003F689E"/>
    <w:rsid w:val="00414578"/>
    <w:rsid w:val="00495997"/>
    <w:rsid w:val="004A0665"/>
    <w:rsid w:val="004C336A"/>
    <w:rsid w:val="004E0AD4"/>
    <w:rsid w:val="00546A74"/>
    <w:rsid w:val="005B558D"/>
    <w:rsid w:val="005F1E3C"/>
    <w:rsid w:val="006030C5"/>
    <w:rsid w:val="006D02C4"/>
    <w:rsid w:val="007C4D8D"/>
    <w:rsid w:val="00816B5F"/>
    <w:rsid w:val="00817727"/>
    <w:rsid w:val="00845A13"/>
    <w:rsid w:val="008B4F6B"/>
    <w:rsid w:val="00901C14"/>
    <w:rsid w:val="00913F2C"/>
    <w:rsid w:val="0094428A"/>
    <w:rsid w:val="00976783"/>
    <w:rsid w:val="00A17B5A"/>
    <w:rsid w:val="00A57CAE"/>
    <w:rsid w:val="00A8026D"/>
    <w:rsid w:val="00AA2ECB"/>
    <w:rsid w:val="00AA6B1B"/>
    <w:rsid w:val="00B07E9F"/>
    <w:rsid w:val="00B1701C"/>
    <w:rsid w:val="00BF2759"/>
    <w:rsid w:val="00C27BFE"/>
    <w:rsid w:val="00C430EA"/>
    <w:rsid w:val="00C57D37"/>
    <w:rsid w:val="00C74341"/>
    <w:rsid w:val="00C86846"/>
    <w:rsid w:val="00CF372B"/>
    <w:rsid w:val="00D2307C"/>
    <w:rsid w:val="00D92B38"/>
    <w:rsid w:val="00DB0662"/>
    <w:rsid w:val="00EB2A1B"/>
    <w:rsid w:val="00F24B5E"/>
    <w:rsid w:val="00F5579A"/>
    <w:rsid w:val="00F8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1049"/>
    <o:shapelayout v:ext="edit">
      <o:idmap v:ext="edit" data="1"/>
    </o:shapelayout>
  </w:shapeDefaults>
  <w:decimalSymbol w:val="."/>
  <w:listSeparator w:val=","/>
  <w14:docId w14:val="36759EAA"/>
  <w15:docId w15:val="{DF21EB23-BA85-4C03-9749-7CEE0B54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026D"/>
    <w:rPr>
      <w:sz w:val="24"/>
      <w:szCs w:val="24"/>
    </w:rPr>
  </w:style>
  <w:style w:type="paragraph" w:styleId="Heading1">
    <w:name w:val="heading 1"/>
    <w:basedOn w:val="Normal"/>
    <w:next w:val="Normal"/>
    <w:qFormat/>
    <w:rsid w:val="00A8026D"/>
    <w:pPr>
      <w:keepNext/>
      <w:tabs>
        <w:tab w:val="left" w:pos="1620"/>
      </w:tabs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A8026D"/>
    <w:pPr>
      <w:keepNext/>
      <w:tabs>
        <w:tab w:val="left" w:pos="1620"/>
      </w:tabs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8026D"/>
    <w:pPr>
      <w:keepNext/>
      <w:framePr w:hSpace="180" w:wrap="around" w:vAnchor="page" w:hAnchor="margin" w:y="5041"/>
      <w:tabs>
        <w:tab w:val="left" w:pos="1620"/>
      </w:tabs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rsid w:val="00A8026D"/>
    <w:pPr>
      <w:keepNext/>
      <w:jc w:val="center"/>
      <w:outlineLvl w:val="3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er"/>
    <w:autoRedefine/>
    <w:rsid w:val="00A8026D"/>
    <w:rPr>
      <w:i/>
      <w:color w:val="800000"/>
    </w:rPr>
  </w:style>
  <w:style w:type="paragraph" w:styleId="Header">
    <w:name w:val="header"/>
    <w:basedOn w:val="Normal"/>
    <w:autoRedefine/>
    <w:rsid w:val="00A8026D"/>
    <w:pPr>
      <w:tabs>
        <w:tab w:val="center" w:pos="4320"/>
        <w:tab w:val="right" w:pos="8640"/>
      </w:tabs>
      <w:jc w:val="center"/>
    </w:pPr>
  </w:style>
  <w:style w:type="paragraph" w:customStyle="1" w:styleId="StyleStyle1NotBold">
    <w:name w:val="Style Style1 + Not Bold"/>
    <w:basedOn w:val="Style1"/>
    <w:autoRedefine/>
    <w:rsid w:val="00A8026D"/>
    <w:rPr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4B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4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1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ompaq_Owner\My%20Documents\James%20Kennamer\BCK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BCK Letterhead</Template>
  <TotalTime>6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BCK Foods, LLC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Kennamer</dc:creator>
  <cp:lastModifiedBy>Russell Maltbie</cp:lastModifiedBy>
  <cp:revision>5</cp:revision>
  <cp:lastPrinted>2014-02-15T13:19:00Z</cp:lastPrinted>
  <dcterms:created xsi:type="dcterms:W3CDTF">2015-08-26T15:46:00Z</dcterms:created>
  <dcterms:modified xsi:type="dcterms:W3CDTF">2020-01-21T16:17:00Z</dcterms:modified>
</cp:coreProperties>
</file>